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A9585" w14:textId="77777777" w:rsidR="00E845B4" w:rsidRDefault="00017C16" w:rsidP="0099689C">
      <w:pPr>
        <w:pStyle w:val="a3"/>
        <w:spacing w:after="52" w:line="338" w:lineRule="auto"/>
        <w:ind w:right="461"/>
        <w:jc w:val="center"/>
      </w:pPr>
      <w:bookmarkStart w:id="0" w:name="Сведения_о_членах_органов_общества,_совм"/>
      <w:bookmarkEnd w:id="0"/>
      <w:r>
        <w:t>Сведения о членах органов общества, совмещающих руководящую должность или иную</w:t>
      </w:r>
      <w:r>
        <w:rPr>
          <w:spacing w:val="-52"/>
        </w:rPr>
        <w:t xml:space="preserve"> </w:t>
      </w:r>
      <w:r>
        <w:t>основную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другом</w:t>
      </w:r>
      <w:r>
        <w:rPr>
          <w:spacing w:val="-2"/>
        </w:rPr>
        <w:t xml:space="preserve"> </w:t>
      </w:r>
      <w:r>
        <w:t>юридическом</w:t>
      </w:r>
      <w:r>
        <w:rPr>
          <w:spacing w:val="-2"/>
        </w:rPr>
        <w:t xml:space="preserve"> </w:t>
      </w:r>
      <w:r>
        <w:t>лице</w:t>
      </w:r>
    </w:p>
    <w:p w14:paraId="02604387" w14:textId="77777777" w:rsidR="0099689C" w:rsidRDefault="0099689C">
      <w:pPr>
        <w:pStyle w:val="a3"/>
        <w:spacing w:after="52" w:line="338" w:lineRule="auto"/>
        <w:ind w:left="2280" w:right="461" w:hanging="1820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E845B4" w14:paraId="44757966" w14:textId="77777777">
        <w:trPr>
          <w:trHeight w:val="251"/>
        </w:trPr>
        <w:tc>
          <w:tcPr>
            <w:tcW w:w="9572" w:type="dxa"/>
            <w:gridSpan w:val="3"/>
          </w:tcPr>
          <w:p w14:paraId="7766F943" w14:textId="77777777" w:rsidR="00E845B4" w:rsidRDefault="00017C16">
            <w:pPr>
              <w:pStyle w:val="TableParagraph"/>
              <w:spacing w:line="232" w:lineRule="exact"/>
              <w:rPr>
                <w:b/>
              </w:rPr>
            </w:pPr>
            <w:proofErr w:type="spellStart"/>
            <w:r>
              <w:rPr>
                <w:b/>
              </w:rPr>
              <w:t>Клебанов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Александр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Яковлевич</w:t>
            </w:r>
          </w:p>
        </w:tc>
      </w:tr>
      <w:tr w:rsidR="00E845B4" w14:paraId="592685E1" w14:textId="77777777">
        <w:trPr>
          <w:trHeight w:val="1264"/>
        </w:trPr>
        <w:tc>
          <w:tcPr>
            <w:tcW w:w="3190" w:type="dxa"/>
          </w:tcPr>
          <w:p w14:paraId="69BF13D8" w14:textId="77777777" w:rsidR="00E845B4" w:rsidRDefault="00017C16">
            <w:pPr>
              <w:pStyle w:val="TableParagraph"/>
              <w:ind w:right="300"/>
            </w:pPr>
            <w:r>
              <w:t>АО «</w:t>
            </w:r>
            <w:proofErr w:type="spellStart"/>
            <w:r>
              <w:t>Эксимбанк</w:t>
            </w:r>
            <w:proofErr w:type="spellEnd"/>
            <w:r>
              <w:t xml:space="preserve"> Казахстан» /</w:t>
            </w:r>
            <w:r>
              <w:rPr>
                <w:spacing w:val="-53"/>
              </w:rPr>
              <w:t xml:space="preserve"> </w:t>
            </w:r>
            <w:r>
              <w:t>Председатель Совета</w:t>
            </w:r>
            <w:r>
              <w:rPr>
                <w:spacing w:val="1"/>
              </w:rPr>
              <w:t xml:space="preserve"> </w:t>
            </w:r>
            <w:r>
              <w:t>директоров</w:t>
            </w:r>
          </w:p>
        </w:tc>
        <w:tc>
          <w:tcPr>
            <w:tcW w:w="3190" w:type="dxa"/>
          </w:tcPr>
          <w:p w14:paraId="626944D8" w14:textId="77777777" w:rsidR="00E845B4" w:rsidRDefault="00017C16">
            <w:pPr>
              <w:pStyle w:val="TableParagraph"/>
              <w:spacing w:line="242" w:lineRule="auto"/>
              <w:ind w:right="374"/>
            </w:pPr>
            <w:r>
              <w:t>30.06.2004 г. – по настоящее</w:t>
            </w:r>
            <w:r>
              <w:rPr>
                <w:spacing w:val="-52"/>
              </w:rPr>
              <w:t xml:space="preserve"> </w:t>
            </w:r>
            <w:r>
              <w:t>время</w:t>
            </w:r>
          </w:p>
        </w:tc>
        <w:tc>
          <w:tcPr>
            <w:tcW w:w="3192" w:type="dxa"/>
          </w:tcPr>
          <w:p w14:paraId="7B830A93" w14:textId="77777777" w:rsidR="00E845B4" w:rsidRDefault="00017C16">
            <w:pPr>
              <w:pStyle w:val="TableParagraph"/>
              <w:ind w:right="312"/>
            </w:pPr>
            <w:r>
              <w:t>Организует работу СД, ведет</w:t>
            </w:r>
            <w:r>
              <w:rPr>
                <w:spacing w:val="-52"/>
              </w:rPr>
              <w:t xml:space="preserve"> </w:t>
            </w:r>
            <w:r>
              <w:t>его заседания, принимает</w:t>
            </w:r>
            <w:r>
              <w:rPr>
                <w:spacing w:val="1"/>
              </w:rPr>
              <w:t xml:space="preserve"> </w:t>
            </w:r>
            <w:r>
              <w:t>решения в составе СД,</w:t>
            </w:r>
            <w:r>
              <w:rPr>
                <w:spacing w:val="1"/>
              </w:rPr>
              <w:t xml:space="preserve"> </w:t>
            </w:r>
            <w:r>
              <w:t>отнесенные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к</w:t>
            </w:r>
            <w:proofErr w:type="gramEnd"/>
            <w:r>
              <w:rPr>
                <w:spacing w:val="-2"/>
              </w:rPr>
              <w:t xml:space="preserve"> </w:t>
            </w:r>
            <w:r>
              <w:t>его</w:t>
            </w:r>
          </w:p>
          <w:p w14:paraId="6D39B01F" w14:textId="77777777" w:rsidR="00E845B4" w:rsidRDefault="00017C16">
            <w:pPr>
              <w:pStyle w:val="TableParagraph"/>
              <w:spacing w:line="238" w:lineRule="exact"/>
            </w:pPr>
            <w:r>
              <w:t>исключительной</w:t>
            </w:r>
            <w:r>
              <w:rPr>
                <w:spacing w:val="-5"/>
              </w:rPr>
              <w:t xml:space="preserve"> </w:t>
            </w:r>
            <w:r>
              <w:t>компетенции</w:t>
            </w:r>
          </w:p>
        </w:tc>
      </w:tr>
      <w:tr w:rsidR="00E845B4" w14:paraId="7C6573A5" w14:textId="77777777">
        <w:trPr>
          <w:trHeight w:val="1264"/>
        </w:trPr>
        <w:tc>
          <w:tcPr>
            <w:tcW w:w="3190" w:type="dxa"/>
          </w:tcPr>
          <w:p w14:paraId="35EAE2E1" w14:textId="77777777" w:rsidR="00E845B4" w:rsidRDefault="00017C16">
            <w:pPr>
              <w:pStyle w:val="TableParagraph"/>
              <w:ind w:right="325"/>
            </w:pPr>
            <w:r>
              <w:t>АО «Центрально - Азиатская</w:t>
            </w:r>
            <w:r>
              <w:rPr>
                <w:spacing w:val="-52"/>
              </w:rPr>
              <w:t xml:space="preserve"> </w:t>
            </w:r>
            <w:r>
              <w:t>топливно-энергетическая</w:t>
            </w:r>
            <w:r>
              <w:rPr>
                <w:spacing w:val="1"/>
              </w:rPr>
              <w:t xml:space="preserve"> </w:t>
            </w:r>
            <w:r>
              <w:t>компания»</w:t>
            </w:r>
            <w:r>
              <w:rPr>
                <w:spacing w:val="-6"/>
              </w:rPr>
              <w:t xml:space="preserve"> </w:t>
            </w:r>
            <w:r>
              <w:t>/ Председатель</w:t>
            </w:r>
          </w:p>
          <w:p w14:paraId="0F0E98EC" w14:textId="77777777" w:rsidR="00E845B4" w:rsidRDefault="00017C16">
            <w:pPr>
              <w:pStyle w:val="TableParagraph"/>
              <w:spacing w:line="252" w:lineRule="exact"/>
              <w:ind w:right="632"/>
            </w:pPr>
            <w:r>
              <w:t>Совета директоров / Член</w:t>
            </w:r>
            <w:r>
              <w:rPr>
                <w:spacing w:val="-52"/>
              </w:rPr>
              <w:t xml:space="preserve"> </w:t>
            </w:r>
            <w:r>
              <w:t>Совета</w:t>
            </w:r>
            <w:r>
              <w:rPr>
                <w:spacing w:val="-1"/>
              </w:rPr>
              <w:t xml:space="preserve"> </w:t>
            </w:r>
            <w:r>
              <w:t>директоров</w:t>
            </w:r>
          </w:p>
        </w:tc>
        <w:tc>
          <w:tcPr>
            <w:tcW w:w="3190" w:type="dxa"/>
          </w:tcPr>
          <w:p w14:paraId="3E0D5EA4" w14:textId="77777777" w:rsidR="00E845B4" w:rsidRDefault="00017C16">
            <w:pPr>
              <w:pStyle w:val="TableParagraph"/>
              <w:spacing w:line="242" w:lineRule="auto"/>
              <w:ind w:right="374"/>
            </w:pPr>
            <w:r>
              <w:t>20.08.2007 г. – по настоящее</w:t>
            </w:r>
            <w:r>
              <w:rPr>
                <w:spacing w:val="-52"/>
              </w:rPr>
              <w:t xml:space="preserve"> </w:t>
            </w:r>
            <w:r>
              <w:t>время</w:t>
            </w:r>
          </w:p>
        </w:tc>
        <w:tc>
          <w:tcPr>
            <w:tcW w:w="3192" w:type="dxa"/>
          </w:tcPr>
          <w:p w14:paraId="21F4894E" w14:textId="77777777" w:rsidR="00E845B4" w:rsidRDefault="00017C16">
            <w:pPr>
              <w:pStyle w:val="TableParagraph"/>
              <w:ind w:right="312"/>
            </w:pPr>
            <w:r>
              <w:t>Организует работу СД, ведет</w:t>
            </w:r>
            <w:r>
              <w:rPr>
                <w:spacing w:val="-52"/>
              </w:rPr>
              <w:t xml:space="preserve"> </w:t>
            </w:r>
            <w:r>
              <w:t>его заседания, принимает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составе СД,</w:t>
            </w:r>
          </w:p>
          <w:p w14:paraId="3D443301" w14:textId="77777777" w:rsidR="00E845B4" w:rsidRDefault="00017C16">
            <w:pPr>
              <w:pStyle w:val="TableParagraph"/>
              <w:spacing w:line="252" w:lineRule="exact"/>
              <w:ind w:right="196"/>
            </w:pPr>
            <w:proofErr w:type="gramStart"/>
            <w:r>
              <w:t>отнесенные к его</w:t>
            </w:r>
            <w:r>
              <w:rPr>
                <w:spacing w:val="1"/>
              </w:rPr>
              <w:t xml:space="preserve"> </w:t>
            </w:r>
            <w:r>
              <w:t>исключительной</w:t>
            </w:r>
            <w:r>
              <w:rPr>
                <w:spacing w:val="-7"/>
              </w:rPr>
              <w:t xml:space="preserve"> </w:t>
            </w:r>
            <w:r>
              <w:t>компетенции</w:t>
            </w:r>
            <w:proofErr w:type="gramEnd"/>
          </w:p>
        </w:tc>
      </w:tr>
      <w:tr w:rsidR="00E845B4" w14:paraId="08146B62" w14:textId="77777777">
        <w:trPr>
          <w:trHeight w:val="1266"/>
        </w:trPr>
        <w:tc>
          <w:tcPr>
            <w:tcW w:w="3190" w:type="dxa"/>
          </w:tcPr>
          <w:p w14:paraId="5B126951" w14:textId="77777777" w:rsidR="00E845B4" w:rsidRDefault="00017C16">
            <w:pPr>
              <w:pStyle w:val="TableParagraph"/>
              <w:ind w:right="300"/>
            </w:pPr>
            <w:r>
              <w:t>АО «Центрально–Азиатская</w:t>
            </w:r>
            <w:r>
              <w:rPr>
                <w:spacing w:val="1"/>
              </w:rPr>
              <w:t xml:space="preserve"> </w:t>
            </w:r>
            <w:r>
              <w:t>Электроэнергетическая</w:t>
            </w:r>
            <w:r>
              <w:rPr>
                <w:spacing w:val="1"/>
              </w:rPr>
              <w:t xml:space="preserve"> </w:t>
            </w:r>
            <w:r>
              <w:t>Корпорация» /</w:t>
            </w:r>
            <w:r>
              <w:rPr>
                <w:spacing w:val="1"/>
              </w:rPr>
              <w:t xml:space="preserve"> </w:t>
            </w:r>
            <w:r>
              <w:t>Председатель</w:t>
            </w:r>
            <w:r>
              <w:rPr>
                <w:spacing w:val="-52"/>
              </w:rPr>
              <w:t xml:space="preserve"> </w:t>
            </w:r>
            <w:r>
              <w:t>Совета</w:t>
            </w:r>
            <w:r>
              <w:rPr>
                <w:spacing w:val="-1"/>
              </w:rPr>
              <w:t xml:space="preserve"> </w:t>
            </w:r>
            <w:r>
              <w:t>директоров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Член</w:t>
            </w:r>
          </w:p>
          <w:p w14:paraId="6C5F2350" w14:textId="77777777" w:rsidR="00E845B4" w:rsidRDefault="00017C16">
            <w:pPr>
              <w:pStyle w:val="TableParagraph"/>
              <w:spacing w:line="239" w:lineRule="exact"/>
            </w:pPr>
            <w:r>
              <w:t>Совета</w:t>
            </w:r>
            <w:r>
              <w:rPr>
                <w:spacing w:val="-2"/>
              </w:rPr>
              <w:t xml:space="preserve"> </w:t>
            </w:r>
            <w:r>
              <w:t>директоров</w:t>
            </w:r>
          </w:p>
        </w:tc>
        <w:tc>
          <w:tcPr>
            <w:tcW w:w="3190" w:type="dxa"/>
          </w:tcPr>
          <w:p w14:paraId="18DA9A91" w14:textId="77777777" w:rsidR="00E845B4" w:rsidRDefault="00017C16" w:rsidP="00D94EFF">
            <w:pPr>
              <w:pStyle w:val="TableParagraph"/>
              <w:ind w:right="256"/>
            </w:pPr>
            <w:r>
              <w:t>10.10.2009 г.</w:t>
            </w:r>
            <w:r w:rsidR="00D94EFF">
              <w:t xml:space="preserve"> </w:t>
            </w:r>
            <w:r>
              <w:t>– по настоящее</w:t>
            </w:r>
            <w:r>
              <w:rPr>
                <w:spacing w:val="-52"/>
              </w:rPr>
              <w:t xml:space="preserve"> </w:t>
            </w:r>
            <w:r w:rsidR="00D94EFF">
              <w:rPr>
                <w:spacing w:val="-52"/>
              </w:rPr>
              <w:t xml:space="preserve">  </w:t>
            </w:r>
            <w:r w:rsidR="00D94EFF">
              <w:t xml:space="preserve"> время </w:t>
            </w:r>
          </w:p>
        </w:tc>
        <w:tc>
          <w:tcPr>
            <w:tcW w:w="3192" w:type="dxa"/>
          </w:tcPr>
          <w:p w14:paraId="156872BD" w14:textId="77777777" w:rsidR="00E845B4" w:rsidRDefault="00017C16">
            <w:pPr>
              <w:pStyle w:val="TableParagraph"/>
              <w:ind w:right="312"/>
            </w:pPr>
            <w:r>
              <w:t>Организует работу СД, ведет</w:t>
            </w:r>
            <w:r>
              <w:rPr>
                <w:spacing w:val="-52"/>
              </w:rPr>
              <w:t xml:space="preserve"> </w:t>
            </w:r>
            <w:r>
              <w:t>его заседания, принимает</w:t>
            </w:r>
            <w:r>
              <w:rPr>
                <w:spacing w:val="1"/>
              </w:rPr>
              <w:t xml:space="preserve"> </w:t>
            </w:r>
            <w:r>
              <w:t>решения в составе СД,</w:t>
            </w:r>
            <w:r>
              <w:rPr>
                <w:spacing w:val="1"/>
              </w:rPr>
              <w:t xml:space="preserve"> </w:t>
            </w:r>
            <w:r>
              <w:t>отнесенные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к</w:t>
            </w:r>
            <w:proofErr w:type="gramEnd"/>
            <w:r>
              <w:rPr>
                <w:spacing w:val="-2"/>
              </w:rPr>
              <w:t xml:space="preserve"> </w:t>
            </w:r>
            <w:r>
              <w:t>его</w:t>
            </w:r>
          </w:p>
          <w:p w14:paraId="630669C4" w14:textId="77777777" w:rsidR="00E845B4" w:rsidRDefault="00017C16">
            <w:pPr>
              <w:pStyle w:val="TableParagraph"/>
              <w:spacing w:line="239" w:lineRule="exact"/>
            </w:pPr>
            <w:r>
              <w:t>исключительной</w:t>
            </w:r>
            <w:r>
              <w:rPr>
                <w:spacing w:val="-5"/>
              </w:rPr>
              <w:t xml:space="preserve"> </w:t>
            </w:r>
            <w:r>
              <w:t>компетенции</w:t>
            </w:r>
          </w:p>
        </w:tc>
      </w:tr>
      <w:tr w:rsidR="00E845B4" w14:paraId="5ADB9E89" w14:textId="77777777">
        <w:trPr>
          <w:trHeight w:val="1010"/>
        </w:trPr>
        <w:tc>
          <w:tcPr>
            <w:tcW w:w="3190" w:type="dxa"/>
          </w:tcPr>
          <w:p w14:paraId="126846A7" w14:textId="77777777" w:rsidR="00E845B4" w:rsidRDefault="00017C16">
            <w:pPr>
              <w:pStyle w:val="TableParagraph"/>
              <w:ind w:right="721"/>
            </w:pPr>
            <w:r>
              <w:t>АО «Институт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КазНИПИЭнергопром</w:t>
            </w:r>
            <w:proofErr w:type="spellEnd"/>
            <w:r>
              <w:t>»</w:t>
            </w:r>
            <w:r>
              <w:rPr>
                <w:spacing w:val="-9"/>
              </w:rPr>
              <w:t xml:space="preserve"> </w:t>
            </w:r>
            <w:r>
              <w:t>/</w:t>
            </w:r>
            <w:r>
              <w:rPr>
                <w:spacing w:val="-52"/>
              </w:rPr>
              <w:t xml:space="preserve"> </w:t>
            </w:r>
            <w:r>
              <w:t>Советник</w:t>
            </w:r>
            <w:r>
              <w:rPr>
                <w:spacing w:val="-1"/>
              </w:rPr>
              <w:t xml:space="preserve"> </w:t>
            </w:r>
            <w:r>
              <w:t>Президента</w:t>
            </w:r>
          </w:p>
        </w:tc>
        <w:tc>
          <w:tcPr>
            <w:tcW w:w="3190" w:type="dxa"/>
          </w:tcPr>
          <w:p w14:paraId="456B230C" w14:textId="77777777" w:rsidR="00E845B4" w:rsidRDefault="00017C16" w:rsidP="00D94EFF">
            <w:pPr>
              <w:pStyle w:val="TableParagraph"/>
              <w:ind w:right="114"/>
            </w:pPr>
            <w:r>
              <w:t xml:space="preserve">01.09.2011 г. </w:t>
            </w:r>
            <w:r w:rsidR="00D94EFF">
              <w:t xml:space="preserve">– по настоящее </w:t>
            </w:r>
            <w:r>
              <w:t>время</w:t>
            </w:r>
          </w:p>
        </w:tc>
        <w:tc>
          <w:tcPr>
            <w:tcW w:w="3192" w:type="dxa"/>
          </w:tcPr>
          <w:p w14:paraId="3A2C6DE8" w14:textId="77777777" w:rsidR="00E845B4" w:rsidRDefault="00017C16">
            <w:pPr>
              <w:pStyle w:val="TableParagraph"/>
              <w:ind w:right="234"/>
            </w:pPr>
            <w:r>
              <w:t>Консультирование и оказание</w:t>
            </w:r>
            <w:r>
              <w:rPr>
                <w:spacing w:val="-52"/>
              </w:rPr>
              <w:t xml:space="preserve"> </w:t>
            </w:r>
            <w:r>
              <w:t>содействия в решении</w:t>
            </w:r>
            <w:r>
              <w:rPr>
                <w:spacing w:val="1"/>
              </w:rPr>
              <w:t xml:space="preserve"> </w:t>
            </w:r>
            <w:proofErr w:type="gramStart"/>
            <w:r>
              <w:t>экономических</w:t>
            </w:r>
            <w:proofErr w:type="gramEnd"/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финансовых</w:t>
            </w:r>
          </w:p>
          <w:p w14:paraId="5581425C" w14:textId="77777777" w:rsidR="00E845B4" w:rsidRDefault="00017C16">
            <w:pPr>
              <w:pStyle w:val="TableParagraph"/>
              <w:spacing w:line="237" w:lineRule="exact"/>
            </w:pPr>
            <w:r>
              <w:t>вопросов</w:t>
            </w:r>
          </w:p>
        </w:tc>
      </w:tr>
      <w:tr w:rsidR="00E845B4" w14:paraId="3F3B966A" w14:textId="77777777">
        <w:trPr>
          <w:trHeight w:val="1012"/>
        </w:trPr>
        <w:tc>
          <w:tcPr>
            <w:tcW w:w="3190" w:type="dxa"/>
          </w:tcPr>
          <w:p w14:paraId="365DC2D0" w14:textId="77777777" w:rsidR="00E845B4" w:rsidRDefault="00017C16">
            <w:pPr>
              <w:pStyle w:val="TableParagraph"/>
              <w:ind w:right="821"/>
            </w:pPr>
            <w:r>
              <w:t>АО «Трест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Средазэнергомонтаж</w:t>
            </w:r>
            <w:proofErr w:type="spellEnd"/>
            <w:r>
              <w:t>» /</w:t>
            </w:r>
            <w:r>
              <w:rPr>
                <w:spacing w:val="-52"/>
              </w:rPr>
              <w:t xml:space="preserve"> </w:t>
            </w:r>
            <w:r>
              <w:t>Советник</w:t>
            </w:r>
            <w:r>
              <w:rPr>
                <w:spacing w:val="-6"/>
              </w:rPr>
              <w:t xml:space="preserve"> </w:t>
            </w:r>
            <w:r>
              <w:t>Генерального</w:t>
            </w:r>
          </w:p>
          <w:p w14:paraId="4607859F" w14:textId="77777777" w:rsidR="00E845B4" w:rsidRDefault="00017C16">
            <w:pPr>
              <w:pStyle w:val="TableParagraph"/>
              <w:spacing w:line="237" w:lineRule="exact"/>
            </w:pPr>
            <w:r>
              <w:t>директора</w:t>
            </w:r>
          </w:p>
        </w:tc>
        <w:tc>
          <w:tcPr>
            <w:tcW w:w="3190" w:type="dxa"/>
          </w:tcPr>
          <w:p w14:paraId="299DF95C" w14:textId="77777777" w:rsidR="00E845B4" w:rsidRDefault="00D94EFF" w:rsidP="00D94EFF">
            <w:pPr>
              <w:pStyle w:val="TableParagraph"/>
              <w:ind w:right="114"/>
            </w:pPr>
            <w:r>
              <w:t>04.01.2012 г. –</w:t>
            </w:r>
            <w:r w:rsidR="00017C16">
              <w:t xml:space="preserve"> по настоящее</w:t>
            </w:r>
            <w:r>
              <w:t xml:space="preserve"> время</w:t>
            </w:r>
          </w:p>
        </w:tc>
        <w:tc>
          <w:tcPr>
            <w:tcW w:w="3192" w:type="dxa"/>
          </w:tcPr>
          <w:p w14:paraId="2C73F4AC" w14:textId="77777777" w:rsidR="00E845B4" w:rsidRDefault="00017C16">
            <w:pPr>
              <w:pStyle w:val="TableParagraph"/>
              <w:ind w:right="234"/>
            </w:pPr>
            <w:r>
              <w:t>Консультирование и оказание</w:t>
            </w:r>
            <w:r>
              <w:rPr>
                <w:spacing w:val="-52"/>
              </w:rPr>
              <w:t xml:space="preserve"> </w:t>
            </w:r>
            <w:r>
              <w:t>содействия в решении</w:t>
            </w:r>
            <w:r>
              <w:rPr>
                <w:spacing w:val="1"/>
              </w:rPr>
              <w:t xml:space="preserve"> </w:t>
            </w:r>
            <w:proofErr w:type="gramStart"/>
            <w:r>
              <w:t>экономических</w:t>
            </w:r>
            <w:proofErr w:type="gramEnd"/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финансовых</w:t>
            </w:r>
          </w:p>
          <w:p w14:paraId="777E3170" w14:textId="77777777" w:rsidR="00E845B4" w:rsidRDefault="00017C16">
            <w:pPr>
              <w:pStyle w:val="TableParagraph"/>
              <w:spacing w:line="237" w:lineRule="exact"/>
            </w:pPr>
            <w:r>
              <w:t>вопросов</w:t>
            </w:r>
          </w:p>
        </w:tc>
      </w:tr>
    </w:tbl>
    <w:p w14:paraId="465535DE" w14:textId="77777777" w:rsidR="00E845B4" w:rsidRPr="00885EA4" w:rsidRDefault="00E845B4">
      <w:pPr>
        <w:spacing w:before="1"/>
        <w:rPr>
          <w:b/>
          <w:lang w:val="en-US"/>
        </w:rPr>
      </w:pPr>
      <w:bookmarkStart w:id="1" w:name="_GoBack"/>
      <w:bookmarkEnd w:id="1"/>
    </w:p>
    <w:p w14:paraId="12330986" w14:textId="77777777" w:rsidR="003C680B" w:rsidRDefault="003C680B">
      <w:pPr>
        <w:rPr>
          <w:b/>
          <w:sz w:val="20"/>
        </w:rPr>
      </w:pPr>
    </w:p>
    <w:p w14:paraId="4B011E50" w14:textId="77777777" w:rsidR="003C680B" w:rsidRDefault="003C680B">
      <w:pPr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6A58D3" w14:paraId="3E33223E" w14:textId="77777777" w:rsidTr="008268D7">
        <w:trPr>
          <w:trHeight w:val="251"/>
        </w:trPr>
        <w:tc>
          <w:tcPr>
            <w:tcW w:w="9572" w:type="dxa"/>
            <w:gridSpan w:val="3"/>
          </w:tcPr>
          <w:p w14:paraId="04F4CB97" w14:textId="77777777" w:rsidR="006A58D3" w:rsidRPr="006A58D3" w:rsidRDefault="006A58D3" w:rsidP="008268D7">
            <w:pPr>
              <w:pStyle w:val="TableParagraph"/>
              <w:spacing w:line="232" w:lineRule="exac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Жумадилов Талгат Мухтарович</w:t>
            </w:r>
          </w:p>
        </w:tc>
      </w:tr>
      <w:tr w:rsidR="006A58D3" w14:paraId="28F5B486" w14:textId="77777777" w:rsidTr="008268D7">
        <w:trPr>
          <w:trHeight w:val="1264"/>
        </w:trPr>
        <w:tc>
          <w:tcPr>
            <w:tcW w:w="3190" w:type="dxa"/>
          </w:tcPr>
          <w:p w14:paraId="4AB57BD1" w14:textId="77777777" w:rsidR="006A58D3" w:rsidRDefault="006A58D3" w:rsidP="006F715D">
            <w:pPr>
              <w:ind w:left="171" w:right="336"/>
            </w:pPr>
            <w:r>
              <w:t xml:space="preserve">АО </w:t>
            </w:r>
            <w:r w:rsidRPr="006A58D3">
              <w:t>«Центрально-Азиатская Электроэнергетическая Корпорация»</w:t>
            </w:r>
            <w:r>
              <w:t xml:space="preserve"> / Корпоративный секретарь </w:t>
            </w:r>
          </w:p>
        </w:tc>
        <w:tc>
          <w:tcPr>
            <w:tcW w:w="3190" w:type="dxa"/>
          </w:tcPr>
          <w:p w14:paraId="2F5BCBDB" w14:textId="77777777" w:rsidR="006A58D3" w:rsidRDefault="006A58D3" w:rsidP="00D94EFF">
            <w:pPr>
              <w:pStyle w:val="TableParagraph"/>
              <w:spacing w:line="242" w:lineRule="auto"/>
              <w:ind w:left="99" w:right="-28"/>
            </w:pPr>
            <w:r>
              <w:t>05.2010</w:t>
            </w:r>
            <w:r w:rsidR="00357855">
              <w:t xml:space="preserve"> г. – по настоящее время </w:t>
            </w:r>
          </w:p>
        </w:tc>
        <w:tc>
          <w:tcPr>
            <w:tcW w:w="3192" w:type="dxa"/>
          </w:tcPr>
          <w:p w14:paraId="6FA85C9C" w14:textId="77777777" w:rsidR="006A58D3" w:rsidRDefault="00357855" w:rsidP="003C680B">
            <w:pPr>
              <w:pStyle w:val="TableParagraph"/>
              <w:spacing w:line="238" w:lineRule="exact"/>
              <w:ind w:right="187"/>
            </w:pPr>
            <w:r>
              <w:t>Курирует вопросы</w:t>
            </w:r>
            <w:r w:rsidR="006A58D3" w:rsidRPr="006A58D3">
              <w:t xml:space="preserve"> в области корпо</w:t>
            </w:r>
            <w:r>
              <w:t>ративного управления, содействует</w:t>
            </w:r>
            <w:r w:rsidR="006A58D3" w:rsidRPr="006A58D3">
              <w:t xml:space="preserve"> своевременному и качественному принятию решений СД, обеспечивающих эффективность деятельности СД и Общества.</w:t>
            </w:r>
          </w:p>
        </w:tc>
      </w:tr>
      <w:tr w:rsidR="006A58D3" w14:paraId="5993E683" w14:textId="77777777" w:rsidTr="00D94EFF">
        <w:trPr>
          <w:trHeight w:val="757"/>
        </w:trPr>
        <w:tc>
          <w:tcPr>
            <w:tcW w:w="3190" w:type="dxa"/>
          </w:tcPr>
          <w:p w14:paraId="28B73E24" w14:textId="77777777" w:rsidR="006A58D3" w:rsidRPr="00D94EFF" w:rsidRDefault="006A58D3" w:rsidP="006F715D">
            <w:pPr>
              <w:pStyle w:val="TableParagraph"/>
              <w:spacing w:line="239" w:lineRule="exact"/>
              <w:ind w:left="171" w:right="336"/>
            </w:pPr>
            <w:r>
              <w:t xml:space="preserve"> </w:t>
            </w:r>
            <w:r w:rsidRPr="006A58D3">
              <w:t>АО «Инвестиционный дом «Астана – Инвест»</w:t>
            </w:r>
            <w:r>
              <w:t xml:space="preserve"> / </w:t>
            </w:r>
            <w:r w:rsidR="00D94EFF">
              <w:t>Член Совета директоров</w:t>
            </w:r>
          </w:p>
        </w:tc>
        <w:tc>
          <w:tcPr>
            <w:tcW w:w="3190" w:type="dxa"/>
          </w:tcPr>
          <w:p w14:paraId="18D7C2D2" w14:textId="77777777" w:rsidR="006A58D3" w:rsidRPr="006A58D3" w:rsidRDefault="006A58D3" w:rsidP="00D94EFF">
            <w:pPr>
              <w:ind w:left="99"/>
            </w:pPr>
            <w:r w:rsidRPr="006A58D3">
              <w:t xml:space="preserve">12.2017 </w:t>
            </w:r>
            <w:r w:rsidR="00D94EFF">
              <w:t xml:space="preserve">г. </w:t>
            </w:r>
            <w:r>
              <w:t>–</w:t>
            </w:r>
            <w:r w:rsidRPr="006A58D3">
              <w:t xml:space="preserve"> </w:t>
            </w:r>
            <w:r>
              <w:t xml:space="preserve">по настоящее время </w:t>
            </w:r>
          </w:p>
          <w:p w14:paraId="2859C0AA" w14:textId="77777777" w:rsidR="006A58D3" w:rsidRDefault="006A58D3" w:rsidP="00D94EFF">
            <w:pPr>
              <w:pStyle w:val="TableParagraph"/>
              <w:ind w:left="99" w:right="429"/>
            </w:pPr>
          </w:p>
        </w:tc>
        <w:tc>
          <w:tcPr>
            <w:tcW w:w="3192" w:type="dxa"/>
          </w:tcPr>
          <w:p w14:paraId="16411373" w14:textId="77777777" w:rsidR="006A58D3" w:rsidRDefault="006A58D3" w:rsidP="003C680B">
            <w:pPr>
              <w:pStyle w:val="TableParagraph"/>
              <w:spacing w:line="239" w:lineRule="exact"/>
              <w:ind w:right="187"/>
            </w:pPr>
            <w:r w:rsidRPr="006A58D3">
              <w:t>Принимает решения в составе СД, отнесенные к его исключительной компетенции</w:t>
            </w:r>
          </w:p>
        </w:tc>
      </w:tr>
      <w:tr w:rsidR="006A58D3" w14:paraId="5C6DC1E0" w14:textId="77777777" w:rsidTr="008268D7">
        <w:trPr>
          <w:trHeight w:val="1010"/>
        </w:trPr>
        <w:tc>
          <w:tcPr>
            <w:tcW w:w="3190" w:type="dxa"/>
          </w:tcPr>
          <w:p w14:paraId="19FF1139" w14:textId="77777777" w:rsidR="006A58D3" w:rsidRDefault="00D94EFF" w:rsidP="006F715D">
            <w:pPr>
              <w:pStyle w:val="TableParagraph"/>
              <w:ind w:left="171" w:right="336"/>
            </w:pPr>
            <w:r w:rsidRPr="00D94EFF">
              <w:t xml:space="preserve">АО «Центрально-Азиатская Электроэнергетическая Корпорация» </w:t>
            </w:r>
            <w:r>
              <w:t xml:space="preserve">/ </w:t>
            </w:r>
            <w:r w:rsidRPr="00D94EFF">
              <w:t>Управляющий директор по корпоративному развитию</w:t>
            </w:r>
          </w:p>
        </w:tc>
        <w:tc>
          <w:tcPr>
            <w:tcW w:w="3190" w:type="dxa"/>
          </w:tcPr>
          <w:p w14:paraId="6944852E" w14:textId="77777777" w:rsidR="00D94EFF" w:rsidRPr="00D94EFF" w:rsidRDefault="00D94EFF" w:rsidP="00D94EFF">
            <w:pPr>
              <w:ind w:left="99"/>
            </w:pPr>
            <w:r w:rsidRPr="00D94EFF">
              <w:t>02.2018</w:t>
            </w:r>
            <w:r>
              <w:t xml:space="preserve"> г.</w:t>
            </w:r>
            <w:r w:rsidRPr="00D94EFF">
              <w:t xml:space="preserve"> </w:t>
            </w:r>
            <w:r>
              <w:t>–</w:t>
            </w:r>
            <w:r w:rsidRPr="00D94EFF">
              <w:t xml:space="preserve"> </w:t>
            </w:r>
            <w:r>
              <w:t xml:space="preserve">по настоящее время </w:t>
            </w:r>
          </w:p>
          <w:p w14:paraId="04B62EE0" w14:textId="77777777" w:rsidR="006A58D3" w:rsidRDefault="006A58D3" w:rsidP="00D94EFF">
            <w:pPr>
              <w:pStyle w:val="TableParagraph"/>
              <w:ind w:left="99" w:right="411"/>
            </w:pPr>
          </w:p>
        </w:tc>
        <w:tc>
          <w:tcPr>
            <w:tcW w:w="3192" w:type="dxa"/>
          </w:tcPr>
          <w:p w14:paraId="5C30EFD6" w14:textId="0E8085DD" w:rsidR="006A58D3" w:rsidRDefault="00357855" w:rsidP="00CD6D59">
            <w:pPr>
              <w:pStyle w:val="TableParagraph"/>
              <w:spacing w:line="237" w:lineRule="exact"/>
              <w:ind w:right="187"/>
            </w:pPr>
            <w:r>
              <w:t>О</w:t>
            </w:r>
            <w:r w:rsidRPr="00357855">
              <w:t>существляет руководство Блока корпоративного развития,</w:t>
            </w:r>
            <w:r w:rsidR="003C680B">
              <w:t xml:space="preserve"> </w:t>
            </w:r>
            <w:r w:rsidR="00CD6D59">
              <w:t xml:space="preserve">включая функции общественных связей </w:t>
            </w:r>
            <w:r w:rsidR="003C680B" w:rsidRPr="003C680B">
              <w:t>в соответствии с долгосрочной стратегией</w:t>
            </w:r>
            <w:r w:rsidR="003C680B">
              <w:t xml:space="preserve"> Общества</w:t>
            </w:r>
            <w:r w:rsidR="003C680B" w:rsidRPr="003C680B">
              <w:t>.</w:t>
            </w:r>
          </w:p>
        </w:tc>
      </w:tr>
      <w:tr w:rsidR="00D94EFF" w14:paraId="0841F4AE" w14:textId="77777777" w:rsidTr="008268D7">
        <w:trPr>
          <w:trHeight w:val="1012"/>
        </w:trPr>
        <w:tc>
          <w:tcPr>
            <w:tcW w:w="3190" w:type="dxa"/>
          </w:tcPr>
          <w:p w14:paraId="5FC987BC" w14:textId="77777777" w:rsidR="00D94EFF" w:rsidRPr="00D94EFF" w:rsidRDefault="00D94EFF" w:rsidP="006F715D">
            <w:pPr>
              <w:pStyle w:val="TableParagraph"/>
              <w:spacing w:line="237" w:lineRule="exact"/>
              <w:ind w:left="171" w:right="336"/>
            </w:pPr>
            <w:r w:rsidRPr="00D94EFF">
              <w:t>АО «Центрально - Азиатская топливн</w:t>
            </w:r>
            <w:proofErr w:type="gramStart"/>
            <w:r w:rsidRPr="00D94EFF">
              <w:t>о-</w:t>
            </w:r>
            <w:proofErr w:type="gramEnd"/>
            <w:r w:rsidRPr="00D94EFF">
              <w:t xml:space="preserve"> энергетическая компания» </w:t>
            </w:r>
            <w:r>
              <w:t xml:space="preserve">/ </w:t>
            </w:r>
            <w:r w:rsidRPr="00D94EFF">
              <w:t xml:space="preserve">Генеральный директор </w:t>
            </w:r>
          </w:p>
        </w:tc>
        <w:tc>
          <w:tcPr>
            <w:tcW w:w="3190" w:type="dxa"/>
          </w:tcPr>
          <w:p w14:paraId="5169212B" w14:textId="77777777" w:rsidR="00D94EFF" w:rsidRPr="00D94EFF" w:rsidRDefault="00D94EFF" w:rsidP="00D94EFF">
            <w:pPr>
              <w:ind w:left="99"/>
            </w:pPr>
            <w:r w:rsidRPr="00D94EFF">
              <w:t xml:space="preserve">12.2022 </w:t>
            </w:r>
            <w:r>
              <w:t xml:space="preserve">г. – по настоящее время </w:t>
            </w:r>
          </w:p>
          <w:p w14:paraId="492A61B6" w14:textId="77777777" w:rsidR="00D94EFF" w:rsidRPr="00D94EFF" w:rsidRDefault="00D94EFF" w:rsidP="00D94EFF">
            <w:pPr>
              <w:ind w:left="99"/>
            </w:pPr>
          </w:p>
        </w:tc>
        <w:tc>
          <w:tcPr>
            <w:tcW w:w="3192" w:type="dxa"/>
          </w:tcPr>
          <w:p w14:paraId="79F35CF4" w14:textId="77777777" w:rsidR="00D94EFF" w:rsidRPr="00D94EFF" w:rsidRDefault="00D94EFF" w:rsidP="003C680B">
            <w:pPr>
              <w:pStyle w:val="TableParagraph"/>
              <w:spacing w:line="237" w:lineRule="exact"/>
              <w:ind w:right="187"/>
            </w:pPr>
            <w:r w:rsidRPr="00D94EFF">
              <w:t xml:space="preserve">Руководит всей деятельностью организации. Контролирует и координирует операционные процессы в компании. </w:t>
            </w:r>
          </w:p>
        </w:tc>
      </w:tr>
      <w:tr w:rsidR="00D94EFF" w14:paraId="660B904D" w14:textId="77777777" w:rsidTr="008268D7">
        <w:trPr>
          <w:trHeight w:val="1012"/>
        </w:trPr>
        <w:tc>
          <w:tcPr>
            <w:tcW w:w="3190" w:type="dxa"/>
          </w:tcPr>
          <w:p w14:paraId="65546A63" w14:textId="77777777" w:rsidR="00D94EFF" w:rsidRPr="00D94EFF" w:rsidRDefault="00D94EFF" w:rsidP="006F715D">
            <w:pPr>
              <w:ind w:left="171" w:right="336"/>
            </w:pPr>
            <w:r w:rsidRPr="00D94EFF">
              <w:t>АО «Центрально - Азиатская топливн</w:t>
            </w:r>
            <w:proofErr w:type="gramStart"/>
            <w:r w:rsidRPr="00D94EFF">
              <w:t>о-</w:t>
            </w:r>
            <w:proofErr w:type="gramEnd"/>
            <w:r w:rsidRPr="00D94EFF">
              <w:t xml:space="preserve"> энергетическая компания»</w:t>
            </w:r>
            <w:r>
              <w:t xml:space="preserve"> / </w:t>
            </w:r>
            <w:r w:rsidRPr="00D94EFF">
              <w:t>Член Совета директоров</w:t>
            </w:r>
          </w:p>
        </w:tc>
        <w:tc>
          <w:tcPr>
            <w:tcW w:w="3190" w:type="dxa"/>
          </w:tcPr>
          <w:p w14:paraId="72823420" w14:textId="77777777" w:rsidR="00D94EFF" w:rsidRPr="00D94EFF" w:rsidRDefault="00D94EFF" w:rsidP="00D94EFF">
            <w:pPr>
              <w:ind w:left="99"/>
            </w:pPr>
            <w:r>
              <w:t xml:space="preserve">20.12.2022 г. – по настоящее время </w:t>
            </w:r>
          </w:p>
        </w:tc>
        <w:tc>
          <w:tcPr>
            <w:tcW w:w="3192" w:type="dxa"/>
          </w:tcPr>
          <w:p w14:paraId="08169981" w14:textId="77777777" w:rsidR="00D94EFF" w:rsidRPr="00D94EFF" w:rsidRDefault="00D94EFF" w:rsidP="003C680B">
            <w:pPr>
              <w:pStyle w:val="TableParagraph"/>
              <w:spacing w:line="237" w:lineRule="exact"/>
              <w:ind w:right="187"/>
            </w:pPr>
            <w:r w:rsidRPr="00D94EFF">
              <w:t>Принимает решения в составе СД, отнесенные к его исключительной компетенции</w:t>
            </w:r>
          </w:p>
        </w:tc>
      </w:tr>
    </w:tbl>
    <w:p w14:paraId="64ABBAC7" w14:textId="77777777" w:rsidR="00E845B4" w:rsidRDefault="00E845B4">
      <w:pPr>
        <w:rPr>
          <w:b/>
          <w:sz w:val="20"/>
        </w:rPr>
      </w:pPr>
    </w:p>
    <w:p w14:paraId="192B6186" w14:textId="77777777" w:rsidR="00E845B4" w:rsidRDefault="00E845B4">
      <w:pPr>
        <w:rPr>
          <w:b/>
          <w:sz w:val="24"/>
        </w:rPr>
      </w:pPr>
    </w:p>
    <w:p w14:paraId="304908E7" w14:textId="77777777" w:rsidR="00E845B4" w:rsidRDefault="00E845B4">
      <w:pPr>
        <w:rPr>
          <w:b/>
          <w:sz w:val="24"/>
        </w:rPr>
      </w:pPr>
    </w:p>
    <w:p w14:paraId="7CE75ABC" w14:textId="77777777" w:rsidR="00E845B4" w:rsidRDefault="00E845B4">
      <w:pPr>
        <w:rPr>
          <w:b/>
          <w:sz w:val="24"/>
        </w:rPr>
      </w:pPr>
    </w:p>
    <w:p w14:paraId="5290CFD0" w14:textId="77777777" w:rsidR="00E845B4" w:rsidRDefault="00E845B4">
      <w:pPr>
        <w:rPr>
          <w:b/>
          <w:sz w:val="24"/>
        </w:rPr>
      </w:pPr>
    </w:p>
    <w:p w14:paraId="18813F99" w14:textId="77777777" w:rsidR="00E845B4" w:rsidRDefault="00E845B4">
      <w:pPr>
        <w:rPr>
          <w:b/>
          <w:sz w:val="24"/>
        </w:rPr>
      </w:pPr>
    </w:p>
    <w:p w14:paraId="31718CAD" w14:textId="77777777" w:rsidR="00E845B4" w:rsidRDefault="00E845B4">
      <w:pPr>
        <w:rPr>
          <w:b/>
          <w:sz w:val="24"/>
        </w:rPr>
      </w:pPr>
    </w:p>
    <w:p w14:paraId="6C2E963F" w14:textId="77777777" w:rsidR="00E845B4" w:rsidRDefault="00E845B4">
      <w:pPr>
        <w:rPr>
          <w:b/>
          <w:sz w:val="24"/>
        </w:rPr>
      </w:pPr>
    </w:p>
    <w:p w14:paraId="5246E114" w14:textId="77777777" w:rsidR="00E845B4" w:rsidRDefault="00E845B4">
      <w:pPr>
        <w:rPr>
          <w:b/>
          <w:sz w:val="24"/>
        </w:rPr>
      </w:pPr>
    </w:p>
    <w:p w14:paraId="04358F37" w14:textId="77777777" w:rsidR="00E845B4" w:rsidRDefault="00E845B4">
      <w:pPr>
        <w:rPr>
          <w:b/>
          <w:sz w:val="24"/>
        </w:rPr>
      </w:pPr>
    </w:p>
    <w:p w14:paraId="15C3E762" w14:textId="77777777" w:rsidR="00E845B4" w:rsidRDefault="00E845B4">
      <w:pPr>
        <w:rPr>
          <w:b/>
          <w:sz w:val="24"/>
        </w:rPr>
      </w:pPr>
    </w:p>
    <w:p w14:paraId="17904923" w14:textId="77777777" w:rsidR="00E845B4" w:rsidRDefault="00E845B4" w:rsidP="00D94EFF">
      <w:pPr>
        <w:spacing w:before="174"/>
      </w:pPr>
    </w:p>
    <w:sectPr w:rsidR="00E845B4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5B4"/>
    <w:rsid w:val="00017C16"/>
    <w:rsid w:val="0026681E"/>
    <w:rsid w:val="00357855"/>
    <w:rsid w:val="003C680B"/>
    <w:rsid w:val="006A58D3"/>
    <w:rsid w:val="006F715D"/>
    <w:rsid w:val="00885EA4"/>
    <w:rsid w:val="0099689C"/>
    <w:rsid w:val="00C0055B"/>
    <w:rsid w:val="00CD6D59"/>
    <w:rsid w:val="00D94EFF"/>
    <w:rsid w:val="00E8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FC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annotation reference"/>
    <w:basedOn w:val="a0"/>
    <w:uiPriority w:val="99"/>
    <w:semiHidden/>
    <w:unhideWhenUsed/>
    <w:rsid w:val="0035785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5785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57855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5785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57855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35785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7855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annotation reference"/>
    <w:basedOn w:val="a0"/>
    <w:uiPriority w:val="99"/>
    <w:semiHidden/>
    <w:unhideWhenUsed/>
    <w:rsid w:val="0035785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5785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57855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5785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57855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35785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785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5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Kuralay</dc:creator>
  <cp:lastModifiedBy>Елибай Азамат</cp:lastModifiedBy>
  <cp:revision>7</cp:revision>
  <dcterms:created xsi:type="dcterms:W3CDTF">2023-02-20T06:31:00Z</dcterms:created>
  <dcterms:modified xsi:type="dcterms:W3CDTF">2023-09-27T19:08:00Z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2017-11-16T00:00:00Z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2023-02-20T00:00:00Z</vt:filetime>
  </property>
</Properties>
</file>